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Overskrift1"/>
        <w:spacing w:before="0" w:after="0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 xml:space="preserve">Daily </w:t>
      </w:r>
      <w:r/>
    </w:p>
    <w:p>
      <w:pPr>
        <w:pStyle w:val="Normal"/>
        <w:spacing w:before="0" w:after="0"/>
      </w:pPr>
      <w:r>
        <w:fldChar w:fldCharType="begin"/>
      </w:r>
      <w:r>
        <w:instrText> HYPERLINK "https://www.amway.dk/product/9799,daily-nutriway" \l ".WXIMaYjyjcs"</w:instrText>
      </w:r>
      <w:r>
        <w:fldChar w:fldCharType="separate"/>
      </w:r>
      <w:r>
        <w:rPr>
          <w:rStyle w:val="Hyperlink"/>
        </w:rPr>
        <w:t>https://www.amway.dk/product/9799,daily-nutriway#.WXIMaYjyjcs</w:t>
        <w:drawing>
          <wp:anchor behindDoc="0" distT="0" distB="127000" distL="0" distR="0" simplePos="0" locked="0" layoutInCell="1" allowOverlap="1" relativeHeight="9">
            <wp:simplePos x="0" y="0"/>
            <wp:positionH relativeFrom="column">
              <wp:posOffset>49530</wp:posOffset>
            </wp:positionH>
            <wp:positionV relativeFrom="paragraph">
              <wp:posOffset>45085</wp:posOffset>
            </wp:positionV>
            <wp:extent cx="1193165" cy="119316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end"/>
      </w:r>
      <w:r/>
    </w:p>
    <w:p>
      <w:pPr>
        <w:pStyle w:val="Normal"/>
        <w:spacing w:before="0" w:after="0"/>
        <w:rPr/>
      </w:pPr>
      <w:r>
        <w:rPr/>
      </w:r>
      <w:r/>
    </w:p>
    <w:p>
      <w:pPr>
        <w:pStyle w:val="Normal"/>
        <w:spacing w:before="0" w:after="0"/>
      </w:pPr>
      <w:r>
        <w:rPr/>
        <w:t xml:space="preserve">120 tabletter (3 mrd) Pris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444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kr = 3,70 kr /dag</w:t>
      </w:r>
      <w:r/>
    </w:p>
    <w:p>
      <w:pPr>
        <w:pStyle w:val="Normal"/>
        <w:spacing w:before="0" w:after="0"/>
        <w:rPr>
          <w:smallCaps w:val="false"/>
          <w:caps w:val="false"/>
          <w:sz w:val="21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/>
      </w:r>
      <w:r/>
    </w:p>
    <w:p>
      <w:pPr>
        <w:pStyle w:val="Normal"/>
        <w:spacing w:before="0" w:after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 xml:space="preserve">Opbyg dig et stærkt fundament med denne ekseptionelle multivitamin med en bred vifte af vitaminer, mineraler og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værdifulde phyto-næringsstoffer </w:t>
      </w:r>
      <w:r>
        <w:rPr>
          <w:caps w:val="false"/>
          <w:smallCaps w:val="false"/>
          <w:color w:val="494949"/>
          <w:spacing w:val="0"/>
        </w:rPr>
        <w:t>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fra plantekoncentrater</w:t>
      </w:r>
      <w:r>
        <w:rPr/>
        <w:t xml:space="preserve">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.</w:t>
      </w:r>
      <w:r/>
    </w:p>
    <w:p>
      <w:pPr>
        <w:pStyle w:val="Normal"/>
        <w:spacing w:before="0" w:after="0"/>
        <w:rPr/>
      </w:pPr>
      <w:r>
        <w:rPr/>
      </w:r>
      <w:r/>
    </w:p>
    <w:p>
      <w:pPr>
        <w:pStyle w:val="Normal"/>
        <w:spacing w:before="0" w:after="0"/>
        <w:rPr/>
      </w:pPr>
      <w:r>
        <w:rPr/>
      </w:r>
      <w:r/>
    </w:p>
    <w:p>
      <w:pPr>
        <w:pStyle w:val="Normal"/>
        <w:spacing w:before="0" w:after="0"/>
      </w:pPr>
      <w:r>
        <w:rPr>
          <w:rFonts w:cs="Calibri" w:cstheme="minorHAnsi"/>
        </w:rPr>
        <w:t xml:space="preserve">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gravide eller børn under 1 år</w:t>
      </w:r>
      <w:r>
        <w:rPr/>
        <w:t xml:space="preserve"> –</w:t>
      </w:r>
      <w:r>
        <w:rPr>
          <w:rFonts w:cs="Calibri" w:cstheme="minorHAnsi"/>
          <w:b/>
          <w:bCs/>
        </w:rPr>
        <w:t xml:space="preserve"> bør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læge eller sundhedsplejerske</w:t>
      </w:r>
      <w:r>
        <w:rPr/>
        <w:t xml:space="preserve"> </w:t>
      </w:r>
      <w:r>
        <w:rPr>
          <w:rFonts w:cs="Calibri" w:cstheme="minorHAnsi"/>
          <w:b/>
          <w:bCs/>
        </w:rPr>
        <w:t>kontaktes</w:t>
      </w:r>
      <w:r/>
    </w:p>
    <w:p>
      <w:pPr>
        <w:pStyle w:val="Normal"/>
        <w:spacing w:before="0" w:after="0"/>
        <w:rPr>
          <w:b/>
          <w:b/>
          <w:bCs/>
          <w:rFonts w:cs="Calibri" w:cstheme="minorHAnsi"/>
        </w:rPr>
      </w:pPr>
      <w:r>
        <w:rPr/>
      </w:r>
      <w:r/>
    </w:p>
    <w:tbl>
      <w:tblPr>
        <w:tblW w:w="3372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1279"/>
        <w:gridCol w:w="1439"/>
        <w:gridCol w:w="654"/>
      </w:tblGrid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PR. DAG (1 tabl.) 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% RI* 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Beta-caroten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2,1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/>
            </w:pPr>
            <w:r>
              <w:rPr/>
              <w:t> 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(som vitamin A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1050 μg RE)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/>
            </w:pPr>
            <w:r>
              <w:rPr/>
              <w:t> 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A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350 μg RE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44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D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2,5 μg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E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 mg α-TE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83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B1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1,2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109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B2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1,8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129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Niacin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20 mg NE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125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Pantothensyre  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9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150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B6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1,4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Folsyre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200 μg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B12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 μg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80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Biotin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 μg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200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C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45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56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Calcium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265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33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Magnesium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109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29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Jern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71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Kobber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1,6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160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Jod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140 μg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93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Zink/Sink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18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180</w:t>
            </w:r>
            <w:r/>
          </w:p>
        </w:tc>
      </w:tr>
      <w:tr>
        <w:trPr/>
        <w:tc>
          <w:tcPr>
            <w:tcW w:w="1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Mangan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200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INGREDIENSER: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mineraler (dicalciumphosphat, tricalciumphosphat, calciumcarbonat, magnesiumoxid, ferrofumarat, zinkoxid, manganosulfat, cuprigluconat, elektrolytisk jern, kaliumjodid), plante koncentrater 5% 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(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lucerne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Medicago sativa,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kelp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Ascophyllium nodosum, Laminaria digitata,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acerolakirsebær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Malpighia punicifolia,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spinat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Spinacia oleracea,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persille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Petroselinum crispum,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gulerod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Daucus carota,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brøndkarse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Nasturtium officinale)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, vitaminer [L-ascorbinsyre, nikotinamid,  D-alphatocopherylsuccinat (fra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soja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calcium-D-pantothenat, beta-caroten, riboflavin, pyridoxinhydrochlorid, thiaminmononitrat, retinylacetat, pteroylmonoglutaminsyre, D-biotin, cholecalciferol, cyanocobalamin], majsstivelse, stabilisatorer (tværbunden natriumcarboxymethylcellulose, mikrokrystallinsk cellulose, hydroxypropylmethylcellulose), antiklumpningsmiddel (fedtsyrer), gær, maltodextrin, sakkarose, fuktighedsbevarende middel (glycerol), antioxidant (tocopherolrig ekstrakt), overfladebehandlingsmiddel (carnaubavoks).</w:t>
      </w:r>
      <w:r/>
    </w:p>
    <w:p>
      <w:pPr>
        <w:pStyle w:val="Normal"/>
        <w:spacing w:before="0" w:after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/>
      </w:r>
      <w:r/>
    </w:p>
    <w:p>
      <w:pPr>
        <w:pStyle w:val="Normal"/>
        <w:spacing w:before="0" w:after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/>
      </w:r>
      <w:r/>
    </w:p>
    <w:p>
      <w:pPr>
        <w:pStyle w:val="Normal"/>
        <w:spacing w:before="0" w:after="0"/>
        <w:rPr/>
      </w:pPr>
      <w:r>
        <w:rPr/>
      </w:r>
      <w:r/>
    </w:p>
    <w:p>
      <w:pPr>
        <w:pStyle w:val="Normal"/>
        <w:spacing w:before="0" w:after="0"/>
        <w:rPr/>
      </w:pPr>
      <w:r>
        <w:rPr/>
      </w:r>
      <w:r/>
    </w:p>
    <w:p>
      <w:pPr>
        <w:pStyle w:val="Overskrift1"/>
        <w:spacing w:before="0" w:after="0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Vitamin B Plus</w:t>
      </w:r>
      <w:r/>
    </w:p>
    <w:p>
      <w:pPr>
        <w:pStyle w:val="Normal"/>
        <w:spacing w:before="0" w:after="0"/>
      </w:pPr>
      <w:r>
        <w:rPr/>
        <w:t xml:space="preserve">60 kapser (2 mrd) </w:t>
      </w:r>
      <w:r>
        <w:rPr/>
        <w:t>Pris</w:t>
        <w:drawing>
          <wp:anchor behindDoc="0" distT="0" distB="127000" distL="0" distR="0" simplePos="0" locked="0" layoutInCell="1" allowOverlap="1" relativeHeight="10">
            <wp:simplePos x="0" y="0"/>
            <wp:positionH relativeFrom="column">
              <wp:posOffset>70485</wp:posOffset>
            </wp:positionH>
            <wp:positionV relativeFrom="paragraph">
              <wp:posOffset>9525</wp:posOffset>
            </wp:positionV>
            <wp:extent cx="1283970" cy="1283970"/>
            <wp:effectExtent l="0" t="0" r="0" b="0"/>
            <wp:wrapSquare wrapText="bothSides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170</w:t>
      </w:r>
      <w:r>
        <w:rPr/>
        <w:t xml:space="preserve">kr </w:t>
      </w:r>
      <w:r>
        <w:rPr/>
        <w:t xml:space="preserve">= 2,80 kr/dag </w:t>
      </w:r>
      <w:r>
        <w:rPr/>
        <w:t xml:space="preserve"> x kr porto i DK</w:t>
      </w:r>
      <w:r>
        <w:rPr>
          <w:color w:val="C00000"/>
        </w:rPr>
        <w:t xml:space="preserve">.                 </w:t>
      </w:r>
      <w:r>
        <w:rPr>
          <w:b/>
          <w:color w:val="C00000"/>
        </w:rPr>
        <w:t>KØB HER:</w:t>
      </w:r>
      <w:r>
        <w:rPr>
          <w:color w:val="C00000"/>
        </w:rPr>
        <w:t xml:space="preserve"> </w:t>
      </w:r>
      <w:r>
        <w:rPr>
          <w:b/>
          <w:color w:val="C00000"/>
        </w:rPr>
        <w:t>tlf. 6096 1110 (Mobilepay)</w:t>
      </w:r>
      <w:r/>
    </w:p>
    <w:p>
      <w:pPr>
        <w:pStyle w:val="Normal"/>
        <w:spacing w:before="0" w:after="0"/>
        <w:rPr>
          <w:sz w:val="15"/>
          <w:shd w:fill="FEFEFE" w:val="clear"/>
          <w:sz w:val="15"/>
          <w:szCs w:val="15"/>
          <w:rFonts w:ascii="Arial" w:hAnsi="Arial" w:cs="Arial"/>
        </w:rPr>
      </w:pPr>
      <w:r>
        <w:rPr/>
        <w:t>Vitamin B Plus er et kosttilskud, som giver en optimal ernæringsmæssig frigivelse af alle B- vitaminer, som støtter et normalt stofskifte. Vitamin B Plus er med til at bekæmpe træthed og udmattelse ved hjælp af vitaminerne</w:t>
      </w:r>
      <w:r>
        <w:rPr>
          <w:rFonts w:cs="Calibri" w:cstheme="minorHAnsi"/>
        </w:rPr>
        <w:t xml:space="preserve">: </w:t>
      </w:r>
      <w:r>
        <w:rPr>
          <w:rFonts w:cs="Calibri" w:cstheme="minorHAnsi"/>
          <w:shd w:fill="FEFEFE" w:val="clear"/>
        </w:rPr>
        <w:t>riboflavin (B2), niacin (B3), pantothensyre (B5), pyridoxin (B6), folsyre (B9) og cobalamin (B12).</w:t>
      </w:r>
      <w:r>
        <w:rPr>
          <w:rFonts w:cs="Arial" w:ascii="Arial" w:hAnsi="Arial"/>
          <w:sz w:val="15"/>
          <w:szCs w:val="15"/>
          <w:shd w:fill="FEFEFE" w:val="clear"/>
        </w:rPr>
        <w:t> </w:t>
      </w:r>
      <w:r/>
    </w:p>
    <w:p>
      <w:pPr>
        <w:pStyle w:val="Normal"/>
      </w:pPr>
      <w:r>
        <w:rPr>
          <w:rFonts w:cs="Calibri" w:cstheme="minorHAnsi"/>
          <w:shd w:fill="FEFEFE" w:val="clear"/>
        </w:rPr>
        <w:t>Nutriway Vitamin B Plus har en dobbeltvirkende teknologi, som betyder at der er både en øjeblikkelig frigivelse af B12 og B2 vitamin, samt forlænget frigive</w:t>
      </w:r>
      <w:bookmarkStart w:id="0" w:name="_GoBack"/>
      <w:bookmarkEnd w:id="0"/>
      <w:r>
        <w:rPr>
          <w:rFonts w:cs="Calibri" w:cstheme="minorHAnsi"/>
          <w:shd w:fill="FEFEFE" w:val="clear"/>
        </w:rPr>
        <w:t>lse af yderligere 6 B-vitaminer henover 8 timer.</w:t>
      </w:r>
      <w:r/>
    </w:p>
    <w:p>
      <w:pPr>
        <w:pStyle w:val="Normal"/>
      </w:pPr>
      <w:r>
        <w:rPr>
          <w:rFonts w:cs="Calibri" w:cstheme="minorHAnsi"/>
          <w:shd w:fill="FEFEFE" w:val="clear"/>
        </w:rPr>
        <w:t xml:space="preserve">Videos: </w:t>
      </w:r>
      <w:r>
        <w:fldChar w:fldCharType="begin"/>
      </w:r>
      <w:r>
        <w:instrText> HYPERLINK "https://www.amway.dk/product/110178,vitamin-b-plus-nutriway" \l "product_ingredients"</w:instrText>
      </w:r>
      <w:r>
        <w:fldChar w:fldCharType="separate"/>
      </w:r>
      <w:r>
        <w:rPr>
          <w:rStyle w:val="Hyperlink"/>
          <w:rFonts w:cs="Calibri" w:cstheme="minorHAnsi"/>
          <w:shd w:fill="FEFEFE" w:val="clear"/>
        </w:rPr>
        <w:t>https://www.amway.dk/product/110178,vitamin-b-plus-nutriway#product_ingredients</w:t>
      </w:r>
      <w:r>
        <w:fldChar w:fldCharType="end"/>
      </w:r>
      <w:r/>
    </w:p>
    <w:p>
      <w:pPr>
        <w:pStyle w:val="Normal"/>
        <w:rPr/>
      </w:pPr>
      <w:r>
        <w:rPr/>
        <w:t>1 dagligt fra 3 år</w:t>
      </w:r>
      <w:r/>
    </w:p>
    <w:tbl>
      <w:tblPr>
        <w:tblW w:w="5880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3851"/>
        <w:gridCol w:w="1467"/>
        <w:gridCol w:w="562"/>
      </w:tblGrid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</w:pPr>
            <w:r>
              <w:rPr>
                <w:rStyle w:val="Strkfremhvet"/>
                <w:b/>
                <w:sz w:val="18"/>
              </w:rPr>
              <w:t>INDHOLD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</w:pPr>
            <w:r>
              <w:rPr>
                <w:rStyle w:val="Strkfremhvet"/>
                <w:b/>
                <w:sz w:val="18"/>
              </w:rPr>
              <w:t>PR. DAG (1 tablet)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</w:pPr>
            <w:r>
              <w:rPr>
                <w:rStyle w:val="Strkfremhvet"/>
                <w:b/>
                <w:sz w:val="18"/>
              </w:rPr>
              <w:t>% RI*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Thiamin (B1) </w:t>
            </w:r>
            <w:r>
              <w:rPr>
                <w:sz w:val="18"/>
              </w:rPr>
              <w:t>i mg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Riboflavin (B2) </w:t>
            </w:r>
            <w:r>
              <w:rPr>
                <w:sz w:val="18"/>
              </w:rPr>
              <w:t>i mg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Niacin (B3) </w:t>
            </w:r>
            <w:r>
              <w:rPr>
                <w:sz w:val="18"/>
              </w:rPr>
              <w:t>i mg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Pantothensyre (B5) i</w:t>
            </w:r>
            <w:r>
              <w:rPr>
                <w:sz w:val="18"/>
              </w:rPr>
              <w:t> mg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Vitamin B6 </w:t>
            </w:r>
            <w:r>
              <w:rPr>
                <w:sz w:val="18"/>
              </w:rPr>
              <w:t>i mg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Biotin (B7) </w:t>
            </w:r>
            <w:r>
              <w:rPr>
                <w:sz w:val="18"/>
              </w:rPr>
              <w:t>i µg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Folic Acid (B9) </w:t>
            </w:r>
            <w:r>
              <w:rPr>
                <w:sz w:val="18"/>
              </w:rPr>
              <w:t>i µg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  <w:tr>
        <w:trPr/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Vitamin B12 </w:t>
            </w:r>
            <w:r>
              <w:rPr>
                <w:sz w:val="18"/>
              </w:rPr>
              <w:t>i µg</w:t>
            </w:r>
            <w:r/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jc w:val="center"/>
              <w:rPr>
                <w:sz w:val="18"/>
              </w:rPr>
            </w:pPr>
            <w:r>
              <w:rPr>
                <w:sz w:val="18"/>
              </w:rPr>
              <w:t>2,5</w:t>
            </w:r>
            <w:r/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  <w:r/>
          </w:p>
        </w:tc>
      </w:tr>
    </w:tbl>
    <w:p>
      <w:pPr>
        <w:pStyle w:val="Brdtekst"/>
        <w:widowControl/>
        <w:spacing w:before="0" w:after="0"/>
        <w:ind w:left="0" w:right="0" w:hanging="0"/>
        <w:rPr/>
      </w:pPr>
      <w:r>
        <w:rPr/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 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br/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INGREDIENSER: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 Fyldemiddel (dicalciumphosfat), gær 16 %, Spirulina-pulver 15 %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Arthrospira platensis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, hel plante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),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laktose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, stabilisatorer (hydroxypropylmetylcellulose,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mikrokrystallinsk cellulose, tværbundet natriumcarboxymetylcellulose), nicotinamid, D-calcium-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pantotenat, antiklumpningsmidler (siliciumdioxid, magnesiumsalte af fedtsyrer),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pyridoxinhydrochlorid, riboflavin, thiaminmononitrat, fugtighedsbevarende middel (glycerol),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pteroylmonoglutaminsyre, overfladebehandlingsmiddel (carnauba-voks), D-biotin, cyanocobalamin.</w:t>
      </w:r>
      <w:r/>
    </w:p>
    <w:p>
      <w:pPr>
        <w:pStyle w:val="Normal"/>
        <w:rPr>
          <w:shd w:fill="FEFEFE" w:val="clear"/>
          <w:rFonts w:cs="Calibri" w:cstheme="minorHAnsi"/>
        </w:rPr>
      </w:pPr>
      <w:r>
        <w:rPr/>
      </w:r>
      <w:r/>
    </w:p>
    <w:p>
      <w:pPr>
        <w:pStyle w:val="Normal"/>
        <w:pBdr>
          <w:bottom w:val="single" w:sz="6" w:space="1" w:color="00000A"/>
        </w:pBdr>
        <w:rPr>
          <w:rFonts w:cs="Calibri" w:cstheme="minorHAnsi"/>
        </w:rPr>
      </w:pPr>
      <w:r>
        <w:rPr>
          <w:rFonts w:cs="Calibri" w:cstheme="minorHAnsi"/>
        </w:rPr>
      </w:r>
      <w:r/>
    </w:p>
    <w:p>
      <w:pPr>
        <w:pStyle w:val="Overskrift1"/>
        <w:widowControl/>
        <w:pBdr/>
        <w:spacing w:lineRule="atLeast" w:line="465" w:before="0" w:after="0"/>
        <w:ind w:left="0" w:right="0" w:hanging="0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Magnesium Sticks XS</w:t>
      </w:r>
      <w:r/>
    </w:p>
    <w:p>
      <w:pPr>
        <w:pStyle w:val="Normal"/>
        <w:widowControl/>
        <w:ind w:left="0" w:right="0" w:hanging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30 portionsposer</w:t>
        <w:drawing>
          <wp:anchor behindDoc="0" distT="0" distB="127000" distL="0" distR="0" simplePos="0" locked="0" layoutInCell="1" allowOverlap="1" relativeHeight="11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1099185" cy="109918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>Pris 113kr = 3,75 pr/stk.</w:t>
      </w:r>
      <w:r>
        <w:rPr>
          <w:rFonts w:cs="Calibri" w:cstheme="minorHAnsi"/>
          <w:b/>
        </w:rPr>
        <w:t xml:space="preserve">                                    </w:t>
      </w:r>
      <w:r>
        <w:rPr>
          <w:b/>
          <w:color w:val="C00000"/>
        </w:rPr>
        <w:t>KØB her: tlf. 6096 1110 (Mobilepay)</w:t>
      </w:r>
      <w:r/>
    </w:p>
    <w:p>
      <w:pPr>
        <w:pStyle w:val="Normal"/>
      </w:pPr>
      <w:r>
        <w:rPr>
          <w:rFonts w:cs="Calibri" w:cstheme="minorHAnsi"/>
        </w:rPr>
        <w:t xml:space="preserve">Nutriway magnesium sticks xs er magnesium pulver </w:t>
      </w:r>
      <w:r>
        <w:rPr>
          <w:rFonts w:cs="Calibri" w:cstheme="minorHAnsi"/>
        </w:rPr>
        <w:t>med friskt citronsmag</w:t>
      </w:r>
      <w:r>
        <w:rPr>
          <w:rFonts w:cs="Calibri" w:cstheme="minorHAnsi"/>
        </w:rPr>
        <w:t xml:space="preserve">, som opløses i munden uden brug af vand. </w:t>
      </w:r>
      <w:r>
        <w:rPr>
          <w:rFonts w:cs="Calibri" w:cstheme="minorHAnsi"/>
        </w:rPr>
        <w:t>Magnesium er et vigtigt mineral  til muskler og nerver og forminsker træthed og udmattelse.</w:t>
      </w:r>
      <w:r/>
    </w:p>
    <w:p>
      <w:pPr>
        <w:pStyle w:val="Normal"/>
      </w:pPr>
      <w:r>
        <w:rPr>
          <w:rFonts w:cs="Calibri" w:cstheme="minorHAnsi"/>
        </w:rPr>
        <w:t>Indtages gerne efter aktivitet.</w:t>
      </w:r>
      <w:r/>
    </w:p>
    <w:p>
      <w:pPr>
        <w:pStyle w:val="Normal"/>
      </w:pPr>
      <w:r>
        <w:rPr>
          <w:rFonts w:cs="Calibri" w:cstheme="minorHAnsi"/>
        </w:rPr>
        <w:t xml:space="preserve">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gravide eller børn under 1 år</w:t>
      </w:r>
      <w:r>
        <w:rPr/>
        <w:t xml:space="preserve"> –</w:t>
      </w:r>
      <w:r>
        <w:rPr>
          <w:rFonts w:cs="Calibri" w:cstheme="minorHAnsi"/>
          <w:b/>
          <w:bCs/>
        </w:rPr>
        <w:t xml:space="preserve"> bør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læge eller sundhedsplejerske</w:t>
      </w:r>
      <w:r>
        <w:rPr/>
        <w:t xml:space="preserve"> </w:t>
      </w:r>
      <w:r>
        <w:rPr>
          <w:rFonts w:cs="Calibri" w:cstheme="minorHAnsi"/>
          <w:b/>
          <w:bCs/>
        </w:rPr>
        <w:t>kontaktes</w:t>
      </w:r>
      <w:r/>
    </w:p>
    <w:p>
      <w:pPr>
        <w:pStyle w:val="Normal"/>
        <w:rPr>
          <w:b/>
          <w:b/>
          <w:bCs/>
          <w:rFonts w:cs="Calibri" w:cstheme="minorHAnsi"/>
        </w:rPr>
      </w:pPr>
      <w:hyperlink r:id="rId5">
        <w:r>
          <w:rPr>
            <w:rStyle w:val="Hyperlink"/>
            <w:rFonts w:ascii="Arial;Helvetica;Garuda;sans-serif" w:hAnsi="Arial;Helvetica;Garuda;sans-serif"/>
            <w:b w:val="false"/>
            <w:i w:val="false"/>
            <w:caps w:val="false"/>
            <w:smallCaps w:val="false"/>
            <w:color w:val="006699"/>
            <w:spacing w:val="0"/>
            <w:sz w:val="18"/>
            <w:u w:val="single"/>
          </w:rPr>
          <w:t>Produktpræsentation af XS Magnesium Sticks</w:t>
        </w:r>
      </w:hyperlink>
      <w:r>
        <w:rPr/>
        <w:t xml:space="preserve"> </w:t>
      </w:r>
      <w:r/>
    </w:p>
    <w:p>
      <w:pPr>
        <w:pStyle w:val="Normal"/>
        <w:rPr/>
      </w:pPr>
      <w:r>
        <w:rPr/>
      </w:r>
      <w:r/>
    </w:p>
    <w:tbl>
      <w:tblPr>
        <w:tblW w:w="4261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2194"/>
        <w:gridCol w:w="1559"/>
        <w:gridCol w:w="508"/>
      </w:tblGrid>
      <w:tr>
        <w:trPr/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GENNEMSNITLIGT INDHOLD</w:t>
            </w:r>
            <w:r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DAGLIGT (i 1 pose)</w:t>
            </w:r>
            <w:r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RI*</w:t>
            </w:r>
            <w:r/>
          </w:p>
        </w:tc>
      </w:tr>
      <w:tr>
        <w:trPr/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Magnesium</w:t>
            </w:r>
            <w:r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250 mg</w:t>
            </w:r>
            <w:r/>
          </w:p>
        </w:tc>
        <w:tc>
          <w:tcPr>
            <w:tcW w:w="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67 %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 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pacing w:val="0"/>
          <w:color w:val="494949"/>
        </w:rPr>
      </w:pPr>
      <w:r>
        <w:rPr>
          <w:caps w:val="false"/>
          <w:smallCaps w:val="false"/>
          <w:color w:val="494949"/>
          <w:spacing w:val="0"/>
        </w:rPr>
        <w:t> 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fyldemiddel (sorbitol), mineral (magnesiumoxid), syre (citronsyre), fortykningsmiddel (carboxymethylcellulose), smagsstoff</w:t>
        <w:noBreakHyphen/>
        <w:t>er, antiklumpningsmiddel (magnesiumsalte af fedtsyrer), sødestof (sucralose).</w:t>
      </w:r>
      <w:r/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>_____________________________________________________________________________________</w:t>
        <w:drawing>
          <wp:anchor behindDoc="0" distT="0" distB="127000" distL="0" distR="0" simplePos="0" locked="0" layoutInCell="1" allowOverlap="1" relativeHeight="12">
            <wp:simplePos x="0" y="0"/>
            <wp:positionH relativeFrom="column">
              <wp:posOffset>-160655</wp:posOffset>
            </wp:positionH>
            <wp:positionV relativeFrom="paragraph">
              <wp:posOffset>586105</wp:posOffset>
            </wp:positionV>
            <wp:extent cx="1225550" cy="1225550"/>
            <wp:effectExtent l="0" t="0" r="0" b="0"/>
            <wp:wrapSquare wrapText="bothSides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tbl>
      <w:tblPr>
        <w:tblW w:w="3989" w:type="dxa"/>
        <w:jc w:val="left"/>
        <w:tblInd w:w="21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989"/>
      </w:tblGrid>
      <w:tr>
        <w:trPr/>
        <w:tc>
          <w:tcPr>
            <w:tcW w:w="3989" w:type="dxa"/>
            <w:tcBorders/>
            <w:shd w:fill="auto" w:val="clear"/>
            <w:vAlign w:val="center"/>
          </w:tcPr>
          <w:p>
            <w:pPr>
              <w:pStyle w:val="Overskrift1"/>
              <w:pBdr/>
              <w:spacing w:lineRule="atLeast" w:line="465" w:before="0" w:after="0"/>
              <w:ind w:left="0" w:right="0" w:hanging="0"/>
            </w:pPr>
            <w:r>
              <w:rPr>
                <w:b w:val="false"/>
                <w:color w:val="002F5F"/>
                <w:sz w:val="47"/>
              </w:rPr>
              <w:t>Mineral Sticks Zinc</w:t>
            </w:r>
            <w:r/>
          </w:p>
          <w:p>
            <w:pPr>
              <w:pStyle w:val="Overskrift1"/>
              <w:pBdr/>
              <w:spacing w:lineRule="atLeast" w:line="465" w:before="0" w:after="0"/>
              <w:ind w:left="0" w:right="0" w:hanging="0"/>
              <w:rPr>
                <w:sz w:val="28"/>
                <w:sz w:val="28"/>
                <w:szCs w:val="28"/>
                <w:rFonts w:ascii="Liberation Sans" w:hAnsi="Liberation Sans" w:eastAsia="Microsoft YaHei" w:cs="Arial"/>
              </w:rPr>
            </w:pPr>
            <w:r>
              <w:rPr/>
            </w:r>
            <w:r/>
          </w:p>
        </w:tc>
      </w:tr>
    </w:tbl>
    <w:p>
      <w:pPr>
        <w:pStyle w:val="Normal"/>
      </w:pPr>
      <w:r>
        <w:rPr>
          <w:rFonts w:cs="Calibri" w:cstheme="minorHAnsi"/>
          <w:caps w:val="false"/>
          <w:smallCaps w:val="false"/>
          <w:color w:val="494949"/>
          <w:spacing w:val="0"/>
        </w:rPr>
        <w:t> </w:t>
      </w:r>
      <w:r>
        <w:rPr>
          <w:rFonts w:cs="Calibri" w:cstheme="minorHAnsi"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30 portionsposer </w:t>
      </w:r>
      <w:r>
        <w:rPr>
          <w:rFonts w:cs="Calibri" w:cstheme="minorHAnsi"/>
        </w:rPr>
        <w:t xml:space="preserve"> </w:t>
      </w:r>
      <w:r>
        <w:rPr>
          <w:rFonts w:cs="Calibri" w:cstheme="minorHAnsi"/>
        </w:rPr>
        <w:t>Pris 171kr = 5,70kr/stk</w:t>
      </w:r>
      <w:r/>
    </w:p>
    <w:p>
      <w:pPr>
        <w:pStyle w:val="Normal"/>
      </w:pPr>
      <w:r>
        <w:rPr>
          <w:rFonts w:cs="Calibri" w:cstheme="minorHAnsi"/>
        </w:rPr>
        <w:t xml:space="preserve">Zink er et vigtigt mineral som bidraget til immunsystemet, hår, hud og negle.             Smag.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appelsin-/citronsmag</w:t>
      </w:r>
      <w:r>
        <w:rPr/>
        <w:t xml:space="preserve"> </w:t>
      </w:r>
      <w:r/>
    </w:p>
    <w:p>
      <w:pPr>
        <w:pStyle w:val="Normal"/>
      </w:pPr>
      <w:r>
        <w:rPr>
          <w:rFonts w:cs="Calibri" w:cstheme="minorHAnsi"/>
        </w:rPr>
        <w:t xml:space="preserve">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gravide eller børn under 1 år</w:t>
      </w:r>
      <w:r>
        <w:rPr/>
        <w:t xml:space="preserve"> –</w:t>
      </w:r>
      <w:r>
        <w:rPr>
          <w:rFonts w:cs="Calibri" w:cstheme="minorHAnsi"/>
          <w:b/>
          <w:bCs/>
        </w:rPr>
        <w:t xml:space="preserve"> bør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læge eller sundhedsplejerske</w:t>
      </w:r>
      <w:r>
        <w:rPr/>
        <w:t xml:space="preserve"> </w:t>
      </w:r>
      <w:r>
        <w:rPr>
          <w:rFonts w:cs="Calibri" w:cstheme="minorHAnsi"/>
          <w:b/>
          <w:bCs/>
        </w:rPr>
        <w:t>kontaktes</w:t>
      </w:r>
      <w:r/>
    </w:p>
    <w:p>
      <w:pPr>
        <w:pStyle w:val="Normal"/>
        <w:rPr/>
      </w:pPr>
      <w:r>
        <w:rPr/>
        <w:t>Indtages direkte i munden, uden vand.</w:t>
      </w:r>
      <w:r/>
    </w:p>
    <w:p>
      <w:pPr>
        <w:pStyle w:val="Normal"/>
        <w:rPr/>
      </w:pPr>
      <w:r>
        <w:rPr/>
      </w:r>
      <w:r/>
    </w:p>
    <w:tbl>
      <w:tblPr>
        <w:tblW w:w="4307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2194"/>
        <w:gridCol w:w="1514"/>
        <w:gridCol w:w="599"/>
      </w:tblGrid>
      <w:tr>
        <w:trPr/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GENNEMSNITLIGT INDHOLD</w:t>
            </w:r>
            <w:r/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DAGLIGT (i 1 pose)</w:t>
            </w:r>
            <w:r/>
          </w:p>
        </w:tc>
        <w:tc>
          <w:tcPr>
            <w:tcW w:w="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RI*</w:t>
            </w:r>
            <w:r/>
          </w:p>
        </w:tc>
      </w:tr>
      <w:tr>
        <w:trPr/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Zink</w:t>
            </w:r>
            <w:r/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 mg</w:t>
            </w:r>
            <w:r/>
          </w:p>
        </w:tc>
        <w:tc>
          <w:tcPr>
            <w:tcW w:w="5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100 %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fyldemiddel (sorbitol), syre (citronsyre), mineral (zinkcitrat), smagsstoff</w:t>
        <w:noBreakHyphen/>
        <w:t>er, antiklumpningsmidler (siliciumdioxid, magnesiumsalte af fedtsyrer), sødestof (sucralose).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_____________________________________________________________________________________________</w:t>
      </w:r>
      <w:r/>
    </w:p>
    <w:p>
      <w:pPr>
        <w:pStyle w:val="Normal"/>
      </w:pPr>
      <w:r>
        <w:rPr>
          <w:rFonts w:cs="Calibri" w:cstheme="minorHAnsi"/>
        </w:rPr>
        <w:tab/>
        <w:tab/>
      </w:r>
      <w:r/>
    </w:p>
    <w:p>
      <w:pPr>
        <w:pStyle w:val="Overskrift1"/>
        <w:widowControl/>
        <w:pBdr/>
        <w:spacing w:lineRule="atLeast" w:line="465" w:before="0" w:after="0"/>
        <w:ind w:left="0" w:right="0" w:hanging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Cal Mag D Plus</w:t>
      </w:r>
      <w:r/>
    </w:p>
    <w:p>
      <w:pPr>
        <w:pStyle w:val="Normal"/>
      </w:pPr>
      <w:r>
        <w:rPr/>
        <w:t xml:space="preserve">180 tabletter (3 med) Pris </w:t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posOffset>-23495</wp:posOffset>
            </wp:positionH>
            <wp:positionV relativeFrom="paragraph">
              <wp:posOffset>-91440</wp:posOffset>
            </wp:positionV>
            <wp:extent cx="1183640" cy="1183640"/>
            <wp:effectExtent l="0" t="0" r="0" b="0"/>
            <wp:wrapSquare wrapText="bothSides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237</w:t>
      </w:r>
      <w:r>
        <w:rPr/>
        <w:t xml:space="preserve"> </w:t>
      </w:r>
      <w:r>
        <w:rPr/>
        <w:t>kr = 1,30 kr/dag</w:t>
      </w:r>
      <w:r/>
    </w:p>
    <w:p>
      <w:pPr>
        <w:pStyle w:val="Normal"/>
      </w:pPr>
      <w:r>
        <w:rPr/>
        <w:t xml:space="preserve">Et vitamin, som </w:t>
      </w:r>
      <w:r>
        <w:rPr/>
        <w:t>er godt</w:t>
      </w:r>
      <w:r>
        <w:rPr/>
        <w:t xml:space="preserve"> </w:t>
      </w:r>
      <w:r>
        <w:rPr/>
        <w:t>for</w:t>
      </w:r>
      <w:r>
        <w:rPr/>
        <w:t xml:space="preserve"> nerver og muskler. </w:t>
      </w:r>
      <w:r>
        <w:rPr/>
        <w:t>K</w:t>
      </w:r>
      <w:r>
        <w:rPr/>
        <w:t xml:space="preserve">alcium har en vigtig rolle i forhold til stærke tænder og knogler.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D-vitamin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bidrager 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optagelse af kalcium.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Indeholder bl.a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forkalket tang</w:t>
      </w:r>
      <w:r>
        <w:rPr/>
        <w:t xml:space="preserve">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-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naturens mest koncentrerede botaniske 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kalcium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kilde</w:t>
      </w:r>
      <w:r>
        <w:rPr/>
        <w:t xml:space="preserve"> </w:t>
      </w:r>
      <w:r/>
    </w:p>
    <w:p>
      <w:pPr>
        <w:pStyle w:val="Normal"/>
      </w:pPr>
      <w:r>
        <w:rPr/>
        <w:t>Supplement hvis du ikke indtager nok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fx mælk og mælkeprodukter samt mørkegrønne bladgrøntsager</w:t>
      </w:r>
      <w:r>
        <w:rPr/>
        <w:t xml:space="preserve"> . </w:t>
      </w:r>
      <w:r>
        <w:rPr/>
        <w:t>Specielt til Kvinder og personer der ikke kan tåle mælk og andre mejeriprodukter</w:t>
      </w:r>
      <w:r/>
    </w:p>
    <w:p>
      <w:pPr>
        <w:pStyle w:val="Normal"/>
      </w:pPr>
      <w:r>
        <w:rPr>
          <w:rFonts w:cs="Calibri" w:cstheme="minorHAnsi"/>
        </w:rPr>
        <w:t xml:space="preserve">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gravide eller børn under 1 år</w:t>
      </w:r>
      <w:r>
        <w:rPr/>
        <w:t xml:space="preserve"> –</w:t>
      </w:r>
      <w:r>
        <w:rPr>
          <w:rFonts w:cs="Calibri" w:cstheme="minorHAnsi"/>
          <w:b/>
          <w:bCs/>
        </w:rPr>
        <w:t xml:space="preserve"> bør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læge eller sundhedsplejerske</w:t>
      </w:r>
      <w:r>
        <w:rPr/>
        <w:t xml:space="preserve"> </w:t>
      </w:r>
      <w:r>
        <w:rPr>
          <w:rFonts w:cs="Calibri" w:cstheme="minorHAnsi"/>
          <w:b/>
          <w:bCs/>
        </w:rPr>
        <w:t>kontaktes først.</w:t>
      </w:r>
      <w:r/>
    </w:p>
    <w:tbl>
      <w:tblPr>
        <w:tblW w:w="3695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989"/>
        <w:gridCol w:w="793"/>
        <w:gridCol w:w="1349"/>
        <w:gridCol w:w="564"/>
      </w:tblGrid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PR. TABL</w:t>
            </w:r>
            <w:r/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PR. DAG (3 tabl.)</w:t>
            </w:r>
            <w:r/>
          </w:p>
        </w:tc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% RI*</w:t>
            </w:r>
            <w:r/>
          </w:p>
        </w:tc>
      </w:tr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Calcium</w:t>
            </w:r>
            <w:r/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200 mg</w:t>
            </w:r>
            <w:r/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600 mg</w:t>
            </w:r>
            <w:r/>
          </w:p>
        </w:tc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75</w:t>
            </w:r>
            <w:r/>
          </w:p>
        </w:tc>
      </w:tr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Magnesium</w:t>
            </w:r>
            <w:r/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83,33 mg</w:t>
            </w:r>
            <w:r/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250 mg</w:t>
            </w:r>
            <w:r/>
          </w:p>
        </w:tc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67</w:t>
            </w:r>
            <w:r/>
          </w:p>
        </w:tc>
      </w:tr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D3</w:t>
            </w:r>
            <w:r/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3,33 μg</w:t>
            </w:r>
            <w:r/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 μg</w:t>
            </w:r>
            <w:r/>
          </w:p>
        </w:tc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200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mineraler (calciumcarbonat, magnesiumoxid), stabilisatorer (mikrokrystallinsk cellulose, tværbunden natriumcarboxymethylcellulose, hydroxypropylmethylcellulose), kulsur algekalk 6,6%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Lithothamnium corallioides, L. calcareum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maltodextrin, antiklumpningsmiddel (magnesiumsalte af fedtsyrer, siliciumdioxid), fugtighedsbevarende middel (glycerol), overfladebehandlingsmiddel (carnaubavoks), vitamin (cholecalciferol).</w:t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  <w:t>________________________________________________________________________________________</w:t>
      </w:r>
      <w:r/>
    </w:p>
    <w:p>
      <w:pPr>
        <w:pStyle w:val="Overskrift1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Chewable Cal Mag</w:t>
      </w:r>
      <w:r/>
    </w:p>
    <w:p>
      <w:pPr>
        <w:pStyle w:val="Normal"/>
      </w:pPr>
      <w:r>
        <w:rPr/>
        <w:t xml:space="preserve">80 tabletter (knap 2 mrd) Pris </w:t>
        <w:drawing>
          <wp:anchor behindDoc="0" distT="0" distB="127000" distL="0" distR="0" simplePos="0" locked="0" layoutInCell="1" allowOverlap="1" relativeHeight="7">
            <wp:simplePos x="0" y="0"/>
            <wp:positionH relativeFrom="column">
              <wp:posOffset>-29845</wp:posOffset>
            </wp:positionH>
            <wp:positionV relativeFrom="paragraph">
              <wp:posOffset>98425</wp:posOffset>
            </wp:positionV>
            <wp:extent cx="1093470" cy="1093470"/>
            <wp:effectExtent l="0" t="0" r="0" b="0"/>
            <wp:wrapSquare wrapText="bothSides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140</w:t>
      </w:r>
      <w:r>
        <w:rPr/>
        <w:t xml:space="preserve"> </w:t>
      </w:r>
      <w:r>
        <w:rPr/>
        <w:t>= 1,75 kr/dag</w:t>
      </w:r>
      <w:r/>
    </w:p>
    <w:p>
      <w:pPr>
        <w:pStyle w:val="Normal"/>
      </w:pPr>
      <w:r>
        <w:rPr/>
        <w:t xml:space="preserve">Tyggetablet med frugtsmag. Vigtigt for dit barns (fra 4 år)opbygning af sunde knogler, tænder og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nerve- og muskelsystem.</w:t>
      </w:r>
      <w:r/>
    </w:p>
    <w:p>
      <w:pPr>
        <w:pStyle w:val="Normal"/>
      </w:pPr>
      <w:r>
        <w:rPr>
          <w:rFonts w:cs="Calibri" w:cstheme="minorHAnsi"/>
        </w:rPr>
        <w:t xml:space="preserve">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gravide eller børn under 1 år</w:t>
      </w:r>
      <w:r>
        <w:rPr/>
        <w:t xml:space="preserve"> –</w:t>
      </w:r>
      <w:r>
        <w:rPr>
          <w:rFonts w:cs="Calibri" w:cstheme="minorHAnsi"/>
          <w:b/>
          <w:bCs/>
        </w:rPr>
        <w:t xml:space="preserve"> bør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læge eller sundhedsplejerske</w:t>
      </w:r>
      <w:r>
        <w:rPr/>
        <w:t xml:space="preserve"> </w:t>
      </w:r>
      <w:r>
        <w:rPr>
          <w:rFonts w:cs="Calibri" w:cstheme="minorHAnsi"/>
          <w:b/>
          <w:bCs/>
        </w:rPr>
        <w:t>kontaktes først.</w:t>
      </w:r>
      <w:r/>
    </w:p>
    <w:p>
      <w:pPr>
        <w:pStyle w:val="Normal"/>
        <w:rPr>
          <w:b/>
          <w:b/>
          <w:bCs/>
          <w:rFonts w:cs="Calibri" w:cstheme="minorHAnsi"/>
        </w:rPr>
      </w:pPr>
      <w:r>
        <w:rPr/>
      </w:r>
      <w:r/>
    </w:p>
    <w:tbl>
      <w:tblPr>
        <w:tblW w:w="3826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989"/>
        <w:gridCol w:w="1485"/>
        <w:gridCol w:w="609"/>
        <w:gridCol w:w="743"/>
      </w:tblGrid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PR DAG </w:t>
            </w:r>
            <w:r>
              <w:rPr>
                <w:sz w:val="18"/>
              </w:rPr>
              <w:t> (2 tabl.)</w:t>
            </w:r>
            <w:r>
              <w:rPr>
                <w:sz w:val="18"/>
              </w:rPr>
              <w:t>  </w:t>
            </w:r>
            <w:r/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% RI* </w:t>
            </w:r>
            <w:r/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% RI** </w:t>
            </w:r>
            <w:r/>
          </w:p>
        </w:tc>
      </w:tr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Calcium</w:t>
            </w:r>
            <w:r/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540 mg</w:t>
            </w:r>
            <w:r/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68</w:t>
            </w:r>
            <w:r/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90</w:t>
            </w:r>
            <w:r/>
          </w:p>
        </w:tc>
      </w:tr>
      <w:tr>
        <w:trPr/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Magnesium</w:t>
            </w:r>
            <w:r/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 mg</w:t>
            </w:r>
            <w:r/>
          </w:p>
        </w:tc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27</w:t>
            </w:r>
            <w:r/>
          </w:p>
        </w:tc>
        <w:tc>
          <w:tcPr>
            <w:tcW w:w="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118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**% af referenceindtag i Danmark for børn fra 1-10 år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pacing w:val="0"/>
          <w:color w:val="494949"/>
        </w:rPr>
      </w:pPr>
      <w:r>
        <w:rPr>
          <w:caps w:val="false"/>
          <w:smallCaps w:val="false"/>
          <w:color w:val="494949"/>
          <w:spacing w:val="0"/>
        </w:rPr>
        <w:t> 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pulver fra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østersskaller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, dekstrose, fruktose, mineraler (magnesiumcarbonat), majsstivelse, maltodextrin, stabilisator (arabisk gummi), antiklumpningsmiddel (magnesiumsalte af fedtsyrer), naturlig aroma.</w:t>
      </w:r>
      <w:r/>
    </w:p>
    <w:p>
      <w:pPr>
        <w:pStyle w:val="Normal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/>
      </w:r>
      <w:r/>
    </w:p>
    <w:p>
      <w:pPr>
        <w:pStyle w:val="Normal"/>
        <w:rPr/>
      </w:pPr>
      <w:r>
        <w:rPr/>
        <w:t>________________________________________________________________________________________</w:t>
      </w:r>
      <w:r/>
    </w:p>
    <w:p>
      <w:pPr>
        <w:pStyle w:val="Overskrift1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 xml:space="preserve">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ab/>
        <w:t xml:space="preserve">    Omega 3 Complex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Omega-3- fedtsyrer, fanget i dybt, koldt hav</w:t>
        <w:drawing>
          <wp:anchor behindDoc="0" distT="0" distB="127000" distL="0" distR="0" simplePos="0" locked="0" layoutInCell="1" allowOverlap="1" relativeHeight="3">
            <wp:simplePos x="0" y="0"/>
            <wp:positionH relativeFrom="column">
              <wp:posOffset>-5715</wp:posOffset>
            </wp:positionH>
            <wp:positionV relativeFrom="paragraph">
              <wp:posOffset>-111125</wp:posOffset>
            </wp:positionV>
            <wp:extent cx="1203960" cy="1203960"/>
            <wp:effectExtent l="0" t="0" r="0" b="0"/>
            <wp:wrapSquare wrapText="bothSides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 xml:space="preserve"> ,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er essentielle fedtsyrer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som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 skal tilføres gennem kosten, da de ikke produceres i kroppen</w:t>
      </w:r>
      <w:r>
        <w:rPr/>
        <w:t xml:space="preserve"> 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Supplerer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til 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bl.a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normal hjertefunktion</w:t>
      </w:r>
      <w:r>
        <w:rPr/>
        <w:t xml:space="preserve"> - </w:t>
      </w:r>
      <w:r>
        <w:fldChar w:fldCharType="begin"/>
      </w:r>
      <w:r>
        <w:instrText> HYPERLINK "https://www.amway.dk/product/4298,omega-3-complex-nutriway" \l ".WXIPgIjyjcs"</w:instrText>
      </w:r>
      <w:r>
        <w:fldChar w:fldCharType="separate"/>
      </w:r>
      <w:r>
        <w:rPr>
          <w:rStyle w:val="Hyperlink"/>
        </w:rPr>
        <w:t>https://www.amway.dk/product/4298,omega-3-complex-nutriway#product_features</w:t>
      </w:r>
      <w:r>
        <w:fldChar w:fldCharType="end"/>
      </w:r>
      <w:r/>
    </w:p>
    <w:p>
      <w:pPr>
        <w:pStyle w:val="Normal"/>
      </w:pPr>
      <w:r>
        <w:rPr>
          <w:caps w:val="false"/>
          <w:smallCaps w:val="false"/>
          <w:color w:val="494949"/>
          <w:spacing w:val="0"/>
        </w:rPr>
        <w:t>En kapsel = ca</w:t>
      </w:r>
      <w:r>
        <w:rPr>
          <w:caps w:val="false"/>
          <w:smallCaps w:val="false"/>
          <w:color w:val="494949"/>
          <w:spacing w:val="0"/>
        </w:rPr>
        <w:t>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28 g laks, tun eller sardiner</w:t>
      </w:r>
      <w:r>
        <w:rPr/>
        <w:t xml:space="preserve">  </w:t>
      </w:r>
      <w:r/>
    </w:p>
    <w:p>
      <w:pPr>
        <w:pStyle w:val="Normal"/>
      </w:pPr>
      <w:r>
        <w:rPr>
          <w:rFonts w:cs="Calibri" w:cstheme="minorHAnsi"/>
        </w:rPr>
        <w:t xml:space="preserve">Til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gravide eller børn under 1 år</w:t>
      </w:r>
      <w:r>
        <w:rPr/>
        <w:t xml:space="preserve"> –</w:t>
      </w:r>
      <w:r>
        <w:rPr>
          <w:rFonts w:cs="Calibri" w:cstheme="minorHAnsi"/>
          <w:b/>
          <w:bCs/>
        </w:rPr>
        <w:t xml:space="preserve"> bør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læge eller sundhedsplejerske</w:t>
      </w:r>
      <w:r>
        <w:rPr/>
        <w:t xml:space="preserve"> </w:t>
      </w:r>
      <w:r>
        <w:rPr>
          <w:rFonts w:cs="Calibri" w:cstheme="minorHAnsi"/>
          <w:b/>
          <w:bCs/>
        </w:rPr>
        <w:t>kontaktes</w:t>
      </w:r>
      <w:r/>
    </w:p>
    <w:tbl>
      <w:tblPr>
        <w:tblW w:w="3595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2056"/>
        <w:gridCol w:w="1539"/>
      </w:tblGrid>
      <w:tr>
        <w:trPr/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PR. DAG (1 kapsel)</w:t>
            </w:r>
            <w:r/>
          </w:p>
        </w:tc>
      </w:tr>
      <w:tr>
        <w:trPr/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Fett, heraf</w:t>
            </w:r>
            <w:r/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 g</w:t>
            </w:r>
            <w:r/>
          </w:p>
        </w:tc>
      </w:tr>
      <w:tr>
        <w:trPr/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Omega-3 fedtsyrer</w:t>
            </w:r>
            <w:r/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380 mg</w:t>
            </w:r>
            <w:r/>
          </w:p>
        </w:tc>
      </w:tr>
      <w:tr>
        <w:trPr/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EPA (Eikosapentaensyre)</w:t>
            </w:r>
            <w:r/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180 mg</w:t>
            </w:r>
            <w:r/>
          </w:p>
        </w:tc>
      </w:tr>
      <w:tr>
        <w:trPr/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DHA (Dokosaheksaensyre)</w:t>
            </w:r>
            <w:r/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120 mg</w:t>
            </w:r>
            <w:r/>
          </w:p>
        </w:tc>
      </w:tr>
      <w:tr>
        <w:trPr/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E</w:t>
            </w:r>
            <w:r/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5 mg α-TE (42 %*)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ernæringsmæssig referenceværdi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INGREDIENSER: fiskeolie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(71%), gelatin, fugtighedsbevarende middel (glycerol), vitamin  (D-alpha tocopherol),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sojaolie.</w:t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  <w:t xml:space="preserve">________________________________________________________________________________________ </w:t>
      </w:r>
      <w:r/>
    </w:p>
    <w:tbl>
      <w:tblPr>
        <w:tblW w:w="4699" w:type="dxa"/>
        <w:jc w:val="left"/>
        <w:tblInd w:w="51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4699"/>
      </w:tblGrid>
      <w:tr>
        <w:trPr/>
        <w:tc>
          <w:tcPr>
            <w:tcW w:w="4699" w:type="dxa"/>
            <w:tcBorders/>
            <w:shd w:fill="auto" w:val="clear"/>
            <w:vAlign w:val="center"/>
          </w:tcPr>
          <w:p>
            <w:pPr>
              <w:pStyle w:val="Overskrift1"/>
              <w:pBdr/>
              <w:spacing w:lineRule="atLeast" w:line="465" w:before="0" w:after="0"/>
              <w:ind w:left="0" w:right="0" w:hanging="0"/>
              <w:rPr>
                <w:sz w:val="18"/>
                <w:b w:val="false"/>
                <w:sz w:val="18"/>
                <w:szCs w:val="18"/>
                <w:color w:val="002F5F"/>
              </w:rPr>
            </w:pPr>
            <w:hyperlink r:id="rId10">
              <w:r>
                <w:rPr>
                  <w:b w:val="false"/>
                  <w:color w:val="002F5F"/>
                  <w:sz w:val="47"/>
                </w:rPr>
                <w:t>Natural Multi Carotene</w:t>
              </w:r>
            </w:hyperlink>
            <w:r/>
          </w:p>
        </w:tc>
      </w:tr>
    </w:tbl>
    <w:p>
      <w:pPr>
        <w:pStyle w:val="Normal"/>
      </w:pPr>
      <w:r>
        <w:rPr/>
        <w:t xml:space="preserve">90 kapsel = 3 mrd. Forbrug – Pris </w:t>
        <w:drawing>
          <wp:anchor behindDoc="0" distT="0" distB="127000" distL="0" distR="0" simplePos="0" locked="0" layoutInCell="1" allowOverlap="1" relativeHeight="4">
            <wp:simplePos x="0" y="0"/>
            <wp:positionH relativeFrom="column">
              <wp:posOffset>60960</wp:posOffset>
            </wp:positionH>
            <wp:positionV relativeFrom="paragraph">
              <wp:posOffset>-99060</wp:posOffset>
            </wp:positionV>
            <wp:extent cx="1318260" cy="1318260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275</w:t>
      </w:r>
      <w:r>
        <w:rPr/>
        <w:t xml:space="preserve"> </w:t>
      </w:r>
      <w:r>
        <w:rPr/>
        <w:t>= 3 kr /dag</w:t>
      </w:r>
      <w:r/>
    </w:p>
    <w:p>
      <w:pPr>
        <w:pStyle w:val="Normal"/>
      </w:pPr>
      <w:r>
        <w:rPr/>
        <w:t xml:space="preserve">Denne carotene stammer fra 3 naturlige kilder  bl.a. 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dunaliella salina-alger, palmeolie (Elaeis guineensis) og tagetes erecta.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Indeholder også </w:t>
      </w:r>
      <w:r>
        <w:rPr>
          <w:caps w:val="false"/>
          <w:smallCaps w:val="false"/>
          <w:color w:val="494949"/>
          <w:spacing w:val="0"/>
        </w:rPr>
        <w:t>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lutein</w:t>
      </w:r>
      <w:r>
        <w:rPr/>
        <w:t xml:space="preserve"> 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Tag </w:t>
      </w:r>
      <w:r>
        <w:rPr/>
        <w:br/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Én kapsel dagligt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med mad.</w:t>
      </w:r>
      <w:r/>
    </w:p>
    <w:p>
      <w:pPr>
        <w:pStyle w:val="Normal"/>
        <w:rPr/>
      </w:pPr>
      <w:r>
        <w:rPr/>
      </w:r>
      <w:r/>
    </w:p>
    <w:tbl>
      <w:tblPr>
        <w:tblW w:w="2662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1128"/>
        <w:gridCol w:w="1534"/>
      </w:tblGrid>
      <w:tr>
        <w:trPr/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PR. DAG (1 kaps.) </w:t>
            </w:r>
            <w:r/>
          </w:p>
        </w:tc>
      </w:tr>
      <w:tr>
        <w:trPr/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Karotenoider </w:t>
            </w:r>
            <w:r/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6,5 mg</w:t>
            </w:r>
            <w:r/>
          </w:p>
        </w:tc>
      </w:tr>
      <w:tr>
        <w:trPr/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heraf lutein</w:t>
            </w:r>
            <w:r/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1,1 mg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vegetabilske olier (olivenolie, palmeolie,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sojabønneolie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gelatine, fugtighedsbevarende middel (glycerol), overfladebehandlingsmiddel (gul bivoks), emulgator (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sojalecithin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farve (ammonieret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sulfiteret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karamel), luteinestere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Tagetes erecta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ekstrakt fra palmeolie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Elaeis guineensis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ekstrakt fra 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Dunaliella salina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.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_______________________________________________________________________________________________</w:t>
      </w:r>
      <w:r/>
    </w:p>
    <w:tbl>
      <w:tblPr>
        <w:tblW w:w="3331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331"/>
      </w:tblGrid>
      <w:tr>
        <w:trPr/>
        <w:tc>
          <w:tcPr>
            <w:tcW w:w="3331" w:type="dxa"/>
            <w:tcBorders/>
            <w:shd w:fill="auto" w:val="clear"/>
            <w:vAlign w:val="center"/>
          </w:tcPr>
          <w:p>
            <w:pPr>
              <w:pStyle w:val="Tabelindhold"/>
              <w:spacing w:before="0" w:after="0"/>
              <w:ind w:left="0" w:right="75" w:hanging="0"/>
              <w:jc w:val="right"/>
              <w:rPr>
                <w:dstrike w:val="false"/>
                <w:strike w:val="false"/>
                <w:sz w:val="18"/>
                <w:u w:val="none"/>
                <w:effect w:val="none"/>
                <w:color w:val="006699"/>
              </w:rPr>
            </w:pPr>
            <w:hyperlink r:id="rId12">
              <w:bookmarkStart w:id="1" w:name="print-buttons-13018"/>
              <w:bookmarkStart w:id="2" w:name="print-buttons-13018"/>
              <w:bookmarkEnd w:id="2"/>
              <w:r>
                <w:rPr/>
              </w:r>
            </w:hyperlink>
            <w:r/>
          </w:p>
          <w:p>
            <w:pPr>
              <w:pStyle w:val="Overskrift1"/>
              <w:pBdr/>
              <w:spacing w:lineRule="atLeast" w:line="465" w:before="0" w:after="0"/>
              <w:ind w:left="0" w:right="0" w:hanging="0"/>
              <w:rPr>
                <w:sz w:val="47"/>
                <w:b w:val="false"/>
                <w:sz w:val="28"/>
                <w:szCs w:val="28"/>
                <w:rFonts w:ascii="Liberation Sans" w:hAnsi="Liberation Sans" w:eastAsia="Microsoft YaHei" w:cs="Arial"/>
                <w:color w:val="002F5F"/>
              </w:rPr>
            </w:pPr>
            <w:r>
              <w:rPr>
                <w:b w:val="false"/>
                <w:color w:val="002F5F"/>
                <w:sz w:val="47"/>
              </w:rPr>
              <w:t>Coenzyme Q10</w:t>
            </w:r>
            <w:r/>
          </w:p>
        </w:tc>
      </w:tr>
    </w:tbl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60 kapsler. (2 mrd)  Pris </w:t>
        <w:drawing>
          <wp:anchor behindDoc="0" distT="0" distB="127000" distL="0" distR="0" simplePos="0" locked="0" layoutInCell="1" allowOverlap="1" relativeHeight="5">
            <wp:simplePos x="0" y="0"/>
            <wp:positionH relativeFrom="column">
              <wp:posOffset>-113030</wp:posOffset>
            </wp:positionH>
            <wp:positionV relativeFrom="paragraph">
              <wp:posOffset>-104775</wp:posOffset>
            </wp:positionV>
            <wp:extent cx="1088390" cy="1088390"/>
            <wp:effectExtent l="0" t="0" r="0" b="0"/>
            <wp:wrapSquare wrapText="bothSides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431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 xml:space="preserve">kr = 7 kr/dag 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Et enzym som hjælper med at omdanne maden vi indtager til energi i vores krop. I forbindelse med alderen mindskes den</w:t>
      </w:r>
      <w:r>
        <w:rPr>
          <w:caps w:val="false"/>
          <w:smallCaps w:val="false"/>
          <w:color w:val="494949"/>
          <w:spacing w:val="0"/>
        </w:rPr>
        <w:t>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naturlige koncentration af coenzym Q10 i vores krop.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Rigtog god for mennesker med en stresset hverdag</w:t>
      </w:r>
      <w:r/>
    </w:p>
    <w:p>
      <w:pPr>
        <w:pStyle w:val="Normal"/>
        <w:rPr/>
      </w:pPr>
      <w:r>
        <w:rPr/>
      </w:r>
      <w:r/>
    </w:p>
    <w:tbl>
      <w:tblPr>
        <w:tblW w:w="2969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1340"/>
        <w:gridCol w:w="1629"/>
      </w:tblGrid>
      <w:tr>
        <w:trPr/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PR. DAG (1 kapsel) </w:t>
            </w:r>
            <w:r/>
          </w:p>
        </w:tc>
      </w:tr>
      <w:tr>
        <w:trPr/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Coenzym Q10</w:t>
            </w:r>
            <w:r/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30 mg</w:t>
            </w:r>
            <w:r/>
          </w:p>
        </w:tc>
      </w:tr>
      <w:tr>
        <w:trPr/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Citruskoncentrat</w:t>
            </w:r>
            <w:r/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25 mg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INGREDIENSER: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 maltodextrin, gelatine, coenzym Q10, citruskoncentrater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Citrus paradisi, Citrus reticulata x Citrus sinensis, Citrus limon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stabilisator (mikrokrystallinsk cellulose, trikalciumfosfat), spirulinakoncentrat, antiklumpningsmidler (magnesiumsalte af fedtsyrer, siliciumdioxid).</w:t>
      </w:r>
      <w:r/>
    </w:p>
    <w:p>
      <w:pPr>
        <w:pStyle w:val="Normal"/>
        <w:rPr/>
      </w:pPr>
      <w:r>
        <w:rPr/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________________________________________________________________________________________________</w:t>
      </w:r>
      <w:r/>
    </w:p>
    <w:p>
      <w:pPr>
        <w:pStyle w:val="Overskrift1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Chewable Multivitamins/Multiminerals </w:t>
      </w:r>
      <w:r/>
    </w:p>
    <w:p>
      <w:pPr>
        <w:pStyle w:val="Normal"/>
      </w:pPr>
      <w:r>
        <w:rPr/>
        <w:t xml:space="preserve">120 tabletter (3 mrd) Pris </w:t>
        <w:drawing>
          <wp:anchor behindDoc="0" distT="0" distB="127000" distL="0" distR="0" simplePos="0" locked="0" layoutInCell="1" allowOverlap="1" relativeHeight="6">
            <wp:simplePos x="0" y="0"/>
            <wp:positionH relativeFrom="column">
              <wp:posOffset>-53975</wp:posOffset>
            </wp:positionH>
            <wp:positionV relativeFrom="paragraph">
              <wp:posOffset>9525</wp:posOffset>
            </wp:positionV>
            <wp:extent cx="1217930" cy="1217930"/>
            <wp:effectExtent l="0" t="0" r="0" b="0"/>
            <wp:wrapSquare wrapText="bothSides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260</w:t>
      </w:r>
      <w:r>
        <w:rPr/>
        <w:t xml:space="preserve"> </w:t>
      </w:r>
      <w:r>
        <w:rPr/>
        <w:t>= 1,30kr/dag</w:t>
      </w:r>
      <w:r/>
    </w:p>
    <w:p>
      <w:pPr>
        <w:pStyle w:val="Normal"/>
      </w:pPr>
      <w:r>
        <w:rPr/>
        <w:t xml:space="preserve">Tyggetablet med appelsinsmag til både børn (fra 4 år) og viksne. Giver vigtige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vitaminer mineraler og beta-karotin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samt et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 eksklusive NUTRIWAY-koncentrat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fra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tropiske frugter</w:t>
      </w:r>
      <w:r/>
    </w:p>
    <w:p>
      <w:pPr>
        <w:pStyle w:val="Normal"/>
      </w:pPr>
      <w:r>
        <w:rPr/>
        <w:t xml:space="preserve">Indeholder en god variation til et godt fundament til allesom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ikke 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nok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 frisk frugt, grøntsager og fuldkornsprodukter dagligt</w:t>
      </w:r>
      <w:r>
        <w:rPr/>
        <w:t xml:space="preserve"> . </w:t>
      </w:r>
      <w:r/>
    </w:p>
    <w:p>
      <w:pPr>
        <w:pStyle w:val="Normal"/>
        <w:rPr/>
      </w:pPr>
      <w:r>
        <w:rPr/>
      </w:r>
      <w:r/>
    </w:p>
    <w:tbl>
      <w:tblPr>
        <w:tblW w:w="4425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1215"/>
        <w:gridCol w:w="1082"/>
        <w:gridCol w:w="378"/>
        <w:gridCol w:w="991"/>
        <w:gridCol w:w="759"/>
      </w:tblGrid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 TABL.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%*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2 TABL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%**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Beta-caroten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0,5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/>
            </w:pPr>
            <w:r>
              <w:rPr/>
              <w:t>–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/>
            </w:pPr>
            <w:r>
              <w:rPr/>
              <w:t>–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som Vitamin A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250 μg RE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63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500 μg RE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63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D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2,5 μg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25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 μg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E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3,75 mg α-TE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75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7,5 mg α-TE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63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B1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0,45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65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0,9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82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B2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0,53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66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1,05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75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Niacin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 mg NE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67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12 mg NE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75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Pantothensyre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67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B6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0,5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63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71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Folsyre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50 μg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67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 μg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50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B12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0,38 μg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38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0,75 μg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30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Biotin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25 μg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313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50 μg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100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C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23,5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59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47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59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Jern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2,5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42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36</w:t>
            </w:r>
            <w:r/>
          </w:p>
        </w:tc>
      </w:tr>
      <w:tr>
        <w:trPr/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Zink</w:t>
            </w:r>
            <w:r/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2,5 mg</w:t>
            </w:r>
            <w:r/>
          </w:p>
        </w:tc>
        <w:tc>
          <w:tcPr>
            <w:tcW w:w="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50</w:t>
            </w:r>
            <w:r/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 mg</w:t>
            </w:r>
            <w:r/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50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ernæringsmæssig referenceværdi for børn fra 1-10 år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**% af ernæringsmæssig referenceværdi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dekstrose, fruktose, mineraler (calciumcarbonat, magnesiumoxid, ferrofumarat, zinkoxid), maltodextrin, vitaminer (L-ascorbinsyre, nikotinamid, D-alfa-tokopherylsuccinat, calcium-D-pantothenat, pyridoxinhydrochlorid, thiaminmononitrat, riboflavin, beta-caroten, pteroylmonoglutaminsyre, D-biotin, cholecalciferol,  cyancobalamin), koncentrat af tropisk frugt (acerola-kirsebær/ 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Malpighia punicifolia,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passionsfrugt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Passiflora edulis,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ananas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Bromelia ananas,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cashewfrugt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Anacardium occidentale,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guava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/ Psidium guajava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delvist hydrogeneret palmeolie, majsstivelse, stabilisator (mikrokrystallinsk cellulose, akaciegummi), sukker, antiklumpningsmidler (fedtsyrer, siliciumdioxid), surhedsregulerende middel (vinsyre), naturlige frugtsmage.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Indeholder soja og nødder.</w:t>
      </w:r>
      <w:r/>
    </w:p>
    <w:p>
      <w:pPr>
        <w:pStyle w:val="Normal"/>
        <w:rPr/>
      </w:pPr>
      <w:r>
        <w:rPr/>
        <w:t>________________________________________________________________________________________</w:t>
      </w:r>
      <w:r/>
    </w:p>
    <w:p>
      <w:pPr>
        <w:pStyle w:val="Overskrift1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Chewable Iron</w:t>
      </w:r>
      <w:r/>
    </w:p>
    <w:p>
      <w:pPr>
        <w:pStyle w:val="Normal"/>
        <w:rPr/>
      </w:pPr>
      <w:r>
        <w:rPr/>
        <w:t>100 tabletter. 3 mrd plus) Pris 133kr = 1,30kr/dag</w:t>
        <w:drawing>
          <wp:anchor behindDoc="0" distT="0" distB="127000" distL="0" distR="0" simplePos="0" locked="0" layoutInCell="1" allowOverlap="1" relativeHeight="8">
            <wp:simplePos x="0" y="0"/>
            <wp:positionH relativeFrom="column">
              <wp:posOffset>-77470</wp:posOffset>
            </wp:positionH>
            <wp:positionV relativeFrom="paragraph">
              <wp:posOffset>-66675</wp:posOffset>
            </wp:positionV>
            <wp:extent cx="1151255" cy="1151255"/>
            <wp:effectExtent l="0" t="0" r="0" b="0"/>
            <wp:wrapSquare wrapText="bothSides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  <w:t>En yderst velsmagende (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hindbær- og kirsebærsmag</w:t>
      </w:r>
      <w:r>
        <w:rPr/>
        <w:t xml:space="preserve"> </w:t>
      </w:r>
      <w:r>
        <w:rPr/>
        <w:t xml:space="preserve">) tyggetablet af jern fra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ferrofumarat</w:t>
      </w:r>
      <w:r>
        <w:rPr/>
        <w:t xml:space="preserve"> . </w:t>
      </w:r>
      <w:r>
        <w:rPr/>
        <w:t xml:space="preserve">Supplerer til </w:t>
      </w:r>
      <w:r>
        <w:rPr>
          <w:caps w:val="false"/>
          <w:smallCaps w:val="false"/>
          <w:color w:val="494949"/>
          <w:spacing w:val="0"/>
        </w:rPr>
        <w:t>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ilttransport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en rundt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 i kroppen –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kontrol af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røde blodceller og hæmoglobin.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Anbefalet til teenager piger ældre og kvinder i den fødedygtige alder.</w:t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tbl>
      <w:tblPr>
        <w:tblW w:w="2954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861"/>
        <w:gridCol w:w="1439"/>
        <w:gridCol w:w="654"/>
      </w:tblGrid>
      <w:tr>
        <w:trPr/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 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PER DAG (1 tabl.)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</w:pPr>
            <w:r>
              <w:rPr/>
              <w:t> </w:t>
            </w:r>
            <w:r>
              <w:rPr>
                <w:sz w:val="18"/>
              </w:rPr>
              <w:t>% RI* </w:t>
            </w:r>
            <w:r/>
          </w:p>
        </w:tc>
      </w:tr>
      <w:tr>
        <w:trPr/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Jern</w:t>
            </w:r>
            <w:r/>
          </w:p>
        </w:tc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 mg</w:t>
            </w:r>
            <w:r/>
          </w:p>
        </w:tc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43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referenceindtag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INGREDIENSER: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dekstrose, majsstivelse, antiklumpningsmidler (fedtsyrer, magnesiumsalte af fedtsyrer), stabilisator (trikalciumfosfat), mineral (ferrofumarat), syre  (citronsyre), naturlige aromaer (kirsebær og hindbær).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________________________________________________________________________________________________</w:t>
      </w:r>
      <w:r/>
    </w:p>
    <w:p>
      <w:pPr>
        <w:pStyle w:val="Overskrift1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All Plant Protein</w:t>
      </w:r>
      <w:r/>
    </w:p>
    <w:p>
      <w:pPr>
        <w:pStyle w:val="Normal"/>
      </w:pPr>
      <w:r>
        <w:rPr/>
        <w:t xml:space="preserve">450g. Pris </w:t>
        <w:drawing>
          <wp:anchor behindDoc="0" distT="0" distB="127000" distL="0" distR="0" simplePos="0" locked="0" layoutInCell="1" allowOverlap="1" relativeHeight="13">
            <wp:simplePos x="0" y="0"/>
            <wp:positionH relativeFrom="column">
              <wp:posOffset>-329565</wp:posOffset>
            </wp:positionH>
            <wp:positionV relativeFrom="paragraph">
              <wp:posOffset>-106045</wp:posOffset>
            </wp:positionV>
            <wp:extent cx="1410335" cy="1410335"/>
            <wp:effectExtent l="0" t="0" r="0" b="0"/>
            <wp:wrapSquare wrapText="bothSides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360</w:t>
      </w:r>
      <w:r>
        <w:rPr/>
        <w:t xml:space="preserve"> </w:t>
      </w:r>
      <w:r>
        <w:rPr/>
        <w:t xml:space="preserve">kr. </w:t>
      </w:r>
      <w:r/>
    </w:p>
    <w:p>
      <w:pPr>
        <w:pStyle w:val="Normal"/>
      </w:pPr>
      <w:r>
        <w:fldChar w:fldCharType="begin"/>
      </w:r>
      <w:r>
        <w:instrText> HYPERLINK "https://www.amway.dk/product/110415,all-plant-protein-nutriway" \l ".WXIa3ojyjcs"</w:instrText>
      </w:r>
      <w:r>
        <w:fldChar w:fldCharType="separate"/>
      </w:r>
      <w:r>
        <w:rPr>
          <w:rStyle w:val="Hyperlink"/>
        </w:rPr>
        <w:t>https://www.amway.dk/product/110415,all-plant-protein-nutriway#.WXIa3ojyjcs</w:t>
      </w:r>
      <w:r>
        <w:fldChar w:fldCharType="end"/>
      </w:r>
      <w:r/>
    </w:p>
    <w:p>
      <w:pPr>
        <w:pStyle w:val="Normal"/>
      </w:pPr>
      <w:r>
        <w:rPr/>
        <w:t>Højt kvalitets pulver med neutral smag. 100 %naturligt p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lantebaseret protein fra soja, hvede og ærter</w:t>
      </w:r>
      <w:r>
        <w:rPr/>
        <w:t xml:space="preserve"> .</w:t>
      </w:r>
      <w:r/>
    </w:p>
    <w:p>
      <w:pPr>
        <w:pStyle w:val="Normal"/>
        <w:rPr/>
      </w:pPr>
      <w:r>
        <w:rPr/>
        <w:t>Kroppen lagre ikke protein, derfor du skal supplere især hvis du er veganer eller vegetar og ikke får nok protein igennem din kost.</w:t>
      </w:r>
      <w:r/>
    </w:p>
    <w:p>
      <w:pPr>
        <w:pStyle w:val="Normal"/>
        <w:rPr/>
      </w:pPr>
      <w:r>
        <w:rPr/>
        <w:t>Anbefalet til sportsaktive, personer på diæt, travle folk og ammende kvinder. Børn over 3 år!</w:t>
      </w:r>
      <w:r/>
    </w:p>
    <w:tbl>
      <w:tblPr>
        <w:tblW w:w="4942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2035"/>
        <w:gridCol w:w="1500"/>
        <w:gridCol w:w="1407"/>
      </w:tblGrid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NÆRINGSINDHOLD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PR.PORTION (10 g)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PR. 100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Energi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170 KJ/40 Kcal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1700 KJ/400 Kcal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Fedt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0,48 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4,8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/>
              <w:t xml:space="preserve">  </w:t>
            </w:r>
            <w:r>
              <w:rPr>
                <w:sz w:val="18"/>
              </w:rPr>
              <w:t>heraf mættede fedtsyrer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0,06 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0,6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Kulhydrat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0,32 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3,2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/>
              <w:t xml:space="preserve">  </w:t>
            </w:r>
            <w:r>
              <w:rPr>
                <w:sz w:val="18"/>
              </w:rPr>
              <w:t>heraf sukkerarter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 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Protein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8 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80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Salt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0,23 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2,3 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</w:pPr>
            <w:r>
              <w:rPr>
                <w:rStyle w:val="Strkfremhvet"/>
                <w:b/>
                <w:sz w:val="18"/>
              </w:rPr>
              <w:t>Essentielle aminosyrer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/>
            </w:pPr>
            <w:r>
              <w:rPr/>
              <w:t> 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/>
            </w:pPr>
            <w:r>
              <w:rPr/>
              <w:t> 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Isoleucin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390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3900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Leucin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660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6600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Lysin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510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5100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Methionin og cystin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220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2200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Phenylalanin og tyrosin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750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7500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Threonin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310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3100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Tryptophan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120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1200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Valin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400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4000 mg</w:t>
            </w:r>
            <w:r/>
          </w:p>
        </w:tc>
      </w:tr>
      <w:tr>
        <w:trPr/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Histidin</w:t>
            </w:r>
            <w:r/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210 mg</w:t>
            </w:r>
            <w:r/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2100 mg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INGREDIENSER: sojaprotein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(81%), 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hvedeprotein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 (10%), ærteprotein (7,5%), emulgator (</w:t>
      </w: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sojalecithin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antiklumpningsmiddel (siliciumdioxid).</w:t>
      </w:r>
      <w:r/>
    </w:p>
    <w:p>
      <w:pPr>
        <w:pStyle w:val="Normal"/>
        <w:rPr/>
      </w:pPr>
      <w:r>
        <w:rPr/>
      </w:r>
      <w:r/>
    </w:p>
    <w:p>
      <w:pPr>
        <w:pStyle w:val="Normal"/>
      </w:pPr>
      <w:hyperlink r:id="rId17">
        <w:r>
          <w:rPr>
            <w:rStyle w:val="Hyperlink"/>
            <w:rFonts w:ascii="Arial;Helvetica;Garuda;sans-serif" w:hAnsi="Arial;Helvetica;Garuda;sans-serif"/>
            <w:b w:val="false"/>
            <w:i w:val="false"/>
            <w:caps w:val="false"/>
            <w:smallCaps w:val="false"/>
            <w:color w:val="006699"/>
            <w:spacing w:val="0"/>
            <w:sz w:val="18"/>
            <w:u w:val="single"/>
          </w:rPr>
          <w:t>Præsentation af Foundation Trio</w:t>
        </w:r>
      </w:hyperlink>
      <w:r>
        <w:rPr/>
        <w:t xml:space="preserve"> </w:t>
      </w:r>
      <w:r/>
    </w:p>
    <w:p>
      <w:pPr>
        <w:pStyle w:val="Normal"/>
        <w:rPr/>
      </w:pPr>
      <w:r>
        <w:rPr/>
        <w:t xml:space="preserve">______________________________________________________________________________________ </w:t>
      </w:r>
      <w:r/>
    </w:p>
    <w:tbl>
      <w:tblPr>
        <w:tblW w:w="4843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1301"/>
        <w:gridCol w:w="3542"/>
      </w:tblGrid>
      <w:tr>
        <w:trPr/>
        <w:tc>
          <w:tcPr>
            <w:tcW w:w="1301" w:type="dxa"/>
            <w:tcBorders/>
            <w:shd w:fill="auto" w:val="clear"/>
            <w:vAlign w:val="center"/>
          </w:tcPr>
          <w:p>
            <w:pPr>
              <w:pStyle w:val="Tabelindhold"/>
              <w:ind w:left="0" w:right="0" w:hanging="0"/>
              <w:rPr>
                <w:sz w:val="4"/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  <w:p>
            <w:pPr>
              <w:pStyle w:val="Tabelindhold"/>
              <w:ind w:left="0" w:right="0" w:hanging="0"/>
              <w:rPr>
                <w:sz w:val="4"/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W w:w="3542" w:type="dxa"/>
            <w:tcBorders/>
            <w:shd w:fill="auto" w:val="clear"/>
            <w:vAlign w:val="center"/>
          </w:tcPr>
          <w:p>
            <w:pPr>
              <w:pStyle w:val="Overskrift1"/>
              <w:pBdr/>
              <w:spacing w:lineRule="atLeast" w:line="465" w:before="0" w:after="0"/>
              <w:ind w:left="0" w:right="0" w:hanging="0"/>
              <w:rPr>
                <w:sz w:val="18"/>
                <w:sz w:val="18"/>
                <w:szCs w:val="18"/>
              </w:rPr>
            </w:pPr>
            <w:r>
              <w:rPr>
                <w:b w:val="false"/>
                <w:color w:val="002F5F"/>
                <w:sz w:val="47"/>
              </w:rPr>
            </w:r>
            <w:r/>
          </w:p>
        </w:tc>
      </w:tr>
    </w:tbl>
    <w:p>
      <w:pPr>
        <w:pStyle w:val="Normal"/>
        <w:rPr/>
      </w:pPr>
      <w:r>
        <w:rPr/>
      </w:r>
      <w:r/>
    </w:p>
    <w:tbl>
      <w:tblPr>
        <w:tblW w:w="7198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7198"/>
      </w:tblGrid>
      <w:tr>
        <w:trPr/>
        <w:tc>
          <w:tcPr>
            <w:tcW w:w="7198" w:type="dxa"/>
            <w:tcBorders/>
            <w:shd w:fill="auto" w:val="clear"/>
            <w:vAlign w:val="center"/>
          </w:tcPr>
          <w:p>
            <w:pPr>
              <w:pStyle w:val="Tabelindhold"/>
              <w:spacing w:before="0" w:after="0"/>
              <w:ind w:left="0" w:right="75" w:hanging="0"/>
              <w:jc w:val="right"/>
              <w:rPr>
                <w:dstrike w:val="false"/>
                <w:strike w:val="false"/>
                <w:sz w:val="18"/>
                <w:u w:val="none"/>
                <w:effect w:val="none"/>
                <w:color w:val="006699"/>
              </w:rPr>
            </w:pPr>
            <w:hyperlink r:id="rId18">
              <w:bookmarkStart w:id="3" w:name="print-buttons-12899"/>
              <w:bookmarkStart w:id="4" w:name="print-buttons-12899"/>
              <w:bookmarkEnd w:id="4"/>
              <w:r>
                <w:rPr/>
              </w:r>
            </w:hyperlink>
            <w:r/>
          </w:p>
          <w:p>
            <w:pPr>
              <w:pStyle w:val="Overskrift1"/>
              <w:pBdr/>
              <w:spacing w:lineRule="atLeast" w:line="465" w:before="0" w:after="0"/>
              <w:ind w:left="0" w:right="0" w:hanging="0"/>
              <w:rPr>
                <w:sz w:val="18"/>
                <w:sz w:val="18"/>
                <w:szCs w:val="18"/>
              </w:rPr>
            </w:pPr>
            <w:r>
              <w:rPr>
                <w:b w:val="false"/>
                <w:color w:val="002F5F"/>
                <w:sz w:val="47"/>
              </w:rPr>
              <w:t>Vitamin C Plus Extended Release </w:t>
            </w:r>
            <w:r/>
          </w:p>
        </w:tc>
      </w:tr>
    </w:tbl>
    <w:p>
      <w:pPr>
        <w:pStyle w:val="Normal"/>
      </w:pPr>
      <w:r>
        <w:rPr/>
        <w:t xml:space="preserve">60 tabletter (2 nrd) Pris </w:t>
        <w:drawing>
          <wp:anchor behindDoc="0" distT="0" distB="127000" distL="0" distR="0" simplePos="0" locked="0" layoutInCell="1" allowOverlap="1" relativeHeight="14">
            <wp:simplePos x="0" y="0"/>
            <wp:positionH relativeFrom="column">
              <wp:posOffset>-69215</wp:posOffset>
            </wp:positionH>
            <wp:positionV relativeFrom="paragraph">
              <wp:posOffset>19050</wp:posOffset>
            </wp:positionV>
            <wp:extent cx="1038860" cy="1038860"/>
            <wp:effectExtent l="0" t="0" r="0" b="0"/>
            <wp:wrapSquare wrapText="bothSides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220</w:t>
      </w:r>
      <w:r>
        <w:rPr/>
        <w:t xml:space="preserve"> </w:t>
      </w:r>
      <w:r>
        <w:rPr/>
        <w:t>kr 3,60kr/dag</w:t>
      </w:r>
      <w:r/>
    </w:p>
    <w:p>
      <w:pPr>
        <w:pStyle w:val="Normal"/>
      </w:pPr>
      <w:r>
        <w:rPr/>
        <w:t xml:space="preserve">Lansom </w:t>
      </w:r>
      <w:r>
        <w:rPr>
          <w:caps w:val="false"/>
          <w:smallCaps w:val="false"/>
          <w:color w:val="494949"/>
          <w:spacing w:val="0"/>
        </w:rPr>
        <w:t> 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frigivelse. C-vitamin.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Består af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Naturlige acerolakirsebær og askorbinsyre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samt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citrusbioflavonoidkoncentrat, tørret af hele frugter - citroner, mandariner og grapefrugt.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Godt for immunsystemet og dine celler isør hvis du er stresset og ikke spiser nok fx 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citrusfrugter, broccoli og rosenkål</w:t>
      </w:r>
      <w:r>
        <w:rPr/>
        <w:t xml:space="preserve"> </w:t>
      </w:r>
      <w:r/>
    </w:p>
    <w:p>
      <w:pPr>
        <w:pStyle w:val="Normal"/>
        <w:rPr/>
      </w:pPr>
      <w:r>
        <w:rPr/>
      </w:r>
      <w:r/>
    </w:p>
    <w:tbl>
      <w:tblPr>
        <w:tblW w:w="1916" w:type="dxa"/>
        <w:jc w:val="left"/>
        <w:tblInd w:w="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27" w:type="dxa"/>
          <w:bottom w:w="28" w:type="dxa"/>
          <w:right w:w="28" w:type="dxa"/>
        </w:tblCellMar>
      </w:tblPr>
      <w:tblGrid>
        <w:gridCol w:w="836"/>
        <w:gridCol w:w="657"/>
        <w:gridCol w:w="423"/>
      </w:tblGrid>
      <w:tr>
        <w:trPr/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INDHOLD</w:t>
            </w:r>
            <w:r/>
          </w:p>
        </w:tc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 TABL</w:t>
            </w:r>
            <w:r/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overskrift"/>
              <w:spacing w:before="0" w:after="0"/>
              <w:ind w:left="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%*</w:t>
            </w:r>
            <w:r/>
          </w:p>
        </w:tc>
      </w:tr>
      <w:tr>
        <w:trPr/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Vitamin C</w:t>
            </w:r>
            <w:r/>
          </w:p>
        </w:tc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ind w:left="0" w:right="0" w:hanging="0"/>
              <w:rPr>
                <w:sz w:val="18"/>
              </w:rPr>
            </w:pPr>
            <w:r>
              <w:rPr>
                <w:sz w:val="18"/>
              </w:rPr>
              <w:t>240 mg</w:t>
            </w:r>
            <w:r/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27" w:type="dxa"/>
            </w:tcMar>
            <w:vAlign w:val="center"/>
          </w:tcPr>
          <w:p>
            <w:pPr>
              <w:pStyle w:val="Tabelindhold"/>
              <w:spacing w:before="0" w:after="0"/>
              <w:rPr>
                <w:sz w:val="18"/>
              </w:rPr>
            </w:pPr>
            <w:r>
              <w:rPr>
                <w:sz w:val="18"/>
              </w:rPr>
              <w:t>300</w:t>
            </w:r>
            <w:r/>
          </w:p>
        </w:tc>
      </w:tr>
    </w:tbl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*% af ernæringsmæssig referenceværdi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Style w:val="Strkfremhvet"/>
          <w:rFonts w:ascii="Arial;Helvetica;Garuda;sans-serif" w:hAnsi="Arial;Helvetica;Garuda;sans-serif"/>
          <w:b/>
          <w:i w:val="false"/>
          <w:caps w:val="false"/>
          <w:smallCaps w:val="false"/>
          <w:color w:val="494949"/>
          <w:spacing w:val="0"/>
          <w:sz w:val="18"/>
        </w:rPr>
        <w:t>INGREDIENSER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: vitamin C (L-ascorbinsyre), stabilisatorer (mikrokrystallinsk cellulose, hydroxypropylmetylcellulose, methylcellulose), acerola-kirsebærekstrakt 15 %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Malpighia punicifolia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grapefrugtkoncentrat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Citrus paradisi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mandarinkoncentrat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Citrus reticulata x C. sinensis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antiklumpningsmidler (magnesiumsalte</w:t>
        <w:br/>
        <w:t>af fedtsyrer, siliciumdioxid), maltodextrin, citronkoncentrat (</w:t>
      </w:r>
      <w:r>
        <w:rPr>
          <w:rStyle w:val="Fremhvet"/>
          <w:rFonts w:ascii="Arial;Helvetica;Garuda;sans-serif" w:hAnsi="Arial;Helvetica;Garuda;sans-serif"/>
          <w:b w:val="false"/>
          <w:i/>
          <w:caps w:val="false"/>
          <w:smallCaps w:val="false"/>
          <w:color w:val="494949"/>
          <w:spacing w:val="0"/>
          <w:sz w:val="18"/>
        </w:rPr>
        <w:t>Citrus limon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), fugtighedsbevarende middel (glycerol), overfladebehandlingsmiddel (carnaubavoks).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>________________________________________________________________________________________________</w:t>
      </w:r>
      <w:r/>
    </w:p>
    <w:p>
      <w:pPr>
        <w:pStyle w:val="Brdtekst"/>
        <w:widowControl/>
        <w:pBdr/>
        <w:spacing w:lineRule="atLeast" w:line="270" w:before="0" w:after="0"/>
        <w:ind w:left="0" w:right="0" w:hanging="0"/>
        <w:rPr>
          <w:smallCaps w:val="false"/>
          <w:caps w:val="false"/>
          <w:sz w:val="18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/>
      </w:r>
      <w:r/>
    </w:p>
    <w:p>
      <w:pPr>
        <w:pStyle w:val="Overskrift1"/>
        <w:rPr>
          <w:smallCaps w:val="false"/>
          <w:caps w:val="false"/>
          <w:sz w:val="47"/>
          <w:spacing w:val="0"/>
          <w:i w:val="false"/>
          <w:b w:val="false"/>
          <w:sz w:val="28"/>
          <w:szCs w:val="28"/>
          <w:rFonts w:ascii="Arial;Helvetica;Garuda;sans-serif" w:hAnsi="Arial;Helvetica;Garuda;sans-serif" w:eastAsia="Microsoft YaHei" w:cs="Arial"/>
          <w:color w:val="002F5F"/>
        </w:rPr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002F5F"/>
          <w:spacing w:val="0"/>
          <w:sz w:val="47"/>
        </w:rPr>
        <w:t>Vitamin C Plus Extended Release Family Size</w:t>
      </w:r>
      <w:r/>
    </w:p>
    <w:p>
      <w:pPr>
        <w:pStyle w:val="Normal"/>
      </w:pP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18"/>
        </w:rPr>
        <w:t xml:space="preserve">180 tabletter (3 mrd) Pris </w:t>
        <w:drawing>
          <wp:anchor behindDoc="0" distT="0" distB="127000" distL="0" distR="0" simplePos="0" locked="0" layoutInCell="1" allowOverlap="1" relativeHeight="15">
            <wp:simplePos x="0" y="0"/>
            <wp:positionH relativeFrom="column">
              <wp:posOffset>88265</wp:posOffset>
            </wp:positionH>
            <wp:positionV relativeFrom="paragraph">
              <wp:posOffset>-123825</wp:posOffset>
            </wp:positionV>
            <wp:extent cx="1296035" cy="1296035"/>
            <wp:effectExtent l="0" t="0" r="0" b="0"/>
            <wp:wrapSquare wrapText="largest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528</w:t>
      </w:r>
      <w:r>
        <w:rPr>
          <w:rFonts w:ascii="Arial;Helvetica;Garuda;sans-serif" w:hAnsi="Arial;Helvetica;Garuda;sans-serif"/>
          <w:b w:val="false"/>
          <w:i w:val="false"/>
          <w:caps w:val="false"/>
          <w:smallCaps w:val="false"/>
          <w:color w:val="494949"/>
          <w:spacing w:val="0"/>
          <w:sz w:val="21"/>
        </w:rPr>
        <w:t>kr = 2,93 kr/dag</w:t>
      </w:r>
      <w:r/>
    </w:p>
    <w:p>
      <w:pPr>
        <w:pStyle w:val="Normal"/>
        <w:rPr>
          <w:smallCaps w:val="false"/>
          <w:caps w:val="false"/>
          <w:sz w:val="21"/>
          <w:spacing w:val="0"/>
          <w:i w:val="false"/>
          <w:b w:val="false"/>
          <w:rFonts w:ascii="Arial;Helvetica;Garuda;sans-serif" w:hAnsi="Arial;Helvetica;Garuda;sans-serif"/>
          <w:color w:val="494949"/>
        </w:rPr>
      </w:pPr>
      <w:r>
        <w:rPr/>
      </w:r>
      <w:r/>
    </w:p>
    <w:sectPr>
      <w:type w:val="nextPage"/>
      <w:pgSz w:w="11906" w:h="16838"/>
      <w:pgMar w:left="1134" w:right="1134" w:header="0" w:top="1701" w:footer="0" w:bottom="851" w:gutter="0"/>
      <w:pgNumType w:fmt="decimal"/>
      <w:formProt w:val="false"/>
      <w:textDirection w:val="lrTb"/>
      <w:docGrid w:type="default" w:linePitch="299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altName w:val="Helvetica"/>
    <w:charset w:val="00"/>
    <w:family w:val="auto"/>
    <w:pitch w:val="default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304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a-DK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5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da-DK" w:eastAsia="en-US" w:bidi="ar-SA"/>
    </w:rPr>
  </w:style>
  <w:style w:type="paragraph" w:styleId="Overskrift1">
    <w:name w:val="Overskrift 1"/>
    <w:basedOn w:val="Overskrift"/>
    <w:pPr/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Appleconvertedspace" w:customStyle="1">
    <w:name w:val="apple-converted-space"/>
    <w:basedOn w:val="DefaultParagraphFont"/>
    <w:rsid w:val="00996d70"/>
    <w:rPr/>
  </w:style>
  <w:style w:type="character" w:styleId="MarkeringsbobletekstTegn" w:customStyle="1">
    <w:name w:val="Markeringsbobletekst Tegn"/>
    <w:basedOn w:val="DefaultParagraphFont"/>
    <w:link w:val="Markeringsbobletekst"/>
    <w:uiPriority w:val="99"/>
    <w:semiHidden/>
    <w:rsid w:val="00443dc9"/>
    <w:rPr>
      <w:rFonts w:ascii="Tahoma" w:hAnsi="Tahoma" w:cs="Tahoma"/>
      <w:sz w:val="16"/>
      <w:szCs w:val="16"/>
    </w:rPr>
  </w:style>
  <w:style w:type="character" w:styleId="ListLabel1">
    <w:name w:val="ListLabel 1"/>
    <w:rPr>
      <w:sz w:val="20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Strkfremhvet">
    <w:name w:val="Stærk fremhævet"/>
    <w:rPr>
      <w:b/>
      <w:bCs/>
    </w:rPr>
  </w:style>
  <w:style w:type="character" w:styleId="Fremhvet">
    <w:name w:val="Fremhævet"/>
    <w:rPr>
      <w:i/>
      <w:iCs/>
    </w:rPr>
  </w:style>
  <w:style w:type="paragraph" w:styleId="Overskrift">
    <w:name w:val="Overskrift"/>
    <w:basedOn w:val="Normal"/>
    <w:next w:val="Brdtekst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kst">
    <w:name w:val="Brødtekst"/>
    <w:basedOn w:val="Normal"/>
    <w:pPr>
      <w:spacing w:lineRule="auto" w:line="288" w:before="0" w:after="140"/>
    </w:pPr>
    <w:rPr/>
  </w:style>
  <w:style w:type="paragraph" w:styleId="Liste">
    <w:name w:val="Liste"/>
    <w:basedOn w:val="Brdtekst"/>
    <w:pPr/>
    <w:rPr>
      <w:rFonts w:cs="Arial"/>
    </w:rPr>
  </w:style>
  <w:style w:type="paragraph" w:styleId="Billedtekst">
    <w:name w:val="Billedtekst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Arial"/>
    </w:rPr>
  </w:style>
  <w:style w:type="paragraph" w:styleId="BalloonText">
    <w:name w:val="Balloon Text"/>
    <w:basedOn w:val="Normal"/>
    <w:link w:val="MarkeringsbobletekstTegn"/>
    <w:uiPriority w:val="99"/>
    <w:semiHidden/>
    <w:unhideWhenUsed/>
    <w:rsid w:val="00443dc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elindhold">
    <w:name w:val="Tabelindhold"/>
    <w:basedOn w:val="Normal"/>
    <w:pPr/>
    <w:rPr/>
  </w:style>
  <w:style w:type="paragraph" w:styleId="Tabeloverskrift">
    <w:name w:val="Tabeloverskrift"/>
    <w:basedOn w:val="Tabelindhold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-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www.amway.dk/_api/common/digital-assets/file-items/1500105/content?attachment=true&amp;filename=DK_XS_magnesium_PPT.pdf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javascript:window.open(&apos;/product/109538,natural-multi-carotene-nutriway?print_view=true&apos;, &apos;print&apos;, &apos;width=810,height=600,status=yes,scrollbars=yes,resizable=no,toolbar=no&apos;); void(0);" TargetMode="External"/><Relationship Id="rId11" Type="http://schemas.openxmlformats.org/officeDocument/2006/relationships/image" Target="media/image8.png"/><Relationship Id="rId12" Type="http://schemas.openxmlformats.org/officeDocument/2006/relationships/hyperlink" Target="javascript:window.open(&apos;/product/0191,coenzyme-q10-nutriway?print_view=true&apos;, &apos;print&apos;, &apos;width=810,height=600,status=yes,scrollbars=yes,resizable=no,toolbar=no&apos;); void(0);" TargetMode="External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s://www.amway.dk/_fileserver/item/11620/Foundation_Trio_PPT_DK.pdf" TargetMode="External"/><Relationship Id="rId18" Type="http://schemas.openxmlformats.org/officeDocument/2006/relationships/hyperlink" Target="javascript:window.open(&apos;/product/109741,vitamin-c-plus-extended-release-nutriway?print_view=true&apos;, &apos;print&apos;, &apos;width=810,height=600,status=yes,scrollbars=yes,resizable=no,toolbar=no&apos;); void(0);" TargetMode="Externa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225075</TotalTime>
  <Application>LibreOffice/4.3.0.4$Windows_x86 LibreOffice_project/62ad5818884a2fc2e5780dd45466868d41009ec0</Application>
  <Paragraphs>410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2017-06-26T19:31:00Z</dcterms:created>
  <dc:creator>Bettina Elisabeth egedal terkelsen</dc:creator>
  <dc:language>da-DK</dc:language>
  <dcterms:modified xsi:type="dcterms:W3CDTF">2017-07-24T08:20:50Z</dcterms:modified>
  <cp:revision>3</cp:revision>
</cp:coreProperties>
</file>